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2961DC" w:rsidRPr="002961DC" w:rsidRDefault="002961DC" w:rsidP="002961DC">
      <w:pPr>
        <w:pStyle w:val="Heading2"/>
      </w:pPr>
      <w:r>
        <w:t>Global Engagement – Academic Award</w:t>
      </w:r>
    </w:p>
    <w:p w:rsidR="00AA3E47" w:rsidRDefault="00674FB3" w:rsidP="00AA3E47">
      <w:pPr>
        <w:pStyle w:val="Heading2"/>
      </w:pPr>
      <w:r>
        <w:t>2020</w:t>
      </w:r>
      <w:r w:rsidR="00AA3E47" w:rsidRPr="00AA3E47">
        <w:t xml:space="preserve"> </w:t>
      </w:r>
      <w:r w:rsidR="002961DC">
        <w:t>Application Form</w:t>
      </w:r>
    </w:p>
    <w:p w:rsidR="00257DCA" w:rsidRDefault="00257DCA" w:rsidP="00257DCA">
      <w:pPr>
        <w:pStyle w:val="Heading2"/>
      </w:pPr>
    </w:p>
    <w:p w:rsidR="002961DC" w:rsidRDefault="002961DC" w:rsidP="00FF42A3">
      <w:pPr>
        <w:pStyle w:val="Heading3"/>
      </w:pPr>
      <w:r>
        <w:t>Instructions</w:t>
      </w:r>
    </w:p>
    <w:p w:rsidR="002961DC" w:rsidRPr="00A8547A" w:rsidRDefault="002961DC" w:rsidP="002961DC">
      <w:pPr>
        <w:rPr>
          <w:rFonts w:ascii="Arial" w:hAnsi="Arial" w:cs="Arial"/>
          <w:color w:val="000000"/>
          <w:lang w:val="en" w:eastAsia="en-AU"/>
        </w:rPr>
      </w:pPr>
      <w:r w:rsidRPr="002961DC">
        <w:rPr>
          <w:b/>
        </w:rPr>
        <w:t>Eligibility:</w:t>
      </w:r>
      <w:r>
        <w:t xml:space="preserve"> </w:t>
      </w:r>
      <w:r w:rsidRPr="00A8547A">
        <w:rPr>
          <w:rFonts w:ascii="Arial" w:hAnsi="Arial" w:cs="Arial"/>
          <w:color w:val="000000"/>
          <w:lang w:val="en" w:eastAsia="en-AU"/>
        </w:rPr>
        <w:t>All Academic staff.</w:t>
      </w:r>
      <w:r w:rsidRPr="00A8547A">
        <w:rPr>
          <w:rFonts w:ascii="Arial" w:hAnsi="Arial" w:cs="Arial"/>
          <w:color w:val="FFFFFF"/>
          <w:lang w:val="en" w:eastAsia="en-AU"/>
        </w:rPr>
        <w:br/>
      </w:r>
      <w:r w:rsidRPr="00A8547A">
        <w:rPr>
          <w:rFonts w:ascii="Arial" w:hAnsi="Arial" w:cs="Arial"/>
          <w:color w:val="FFFFFF"/>
          <w:lang w:val="en" w:eastAsia="en-AU"/>
        </w:rPr>
        <w:br/>
      </w:r>
      <w:r w:rsidRPr="00A8547A">
        <w:rPr>
          <w:rFonts w:ascii="Arial" w:hAnsi="Arial" w:cs="Arial"/>
          <w:color w:val="000000"/>
          <w:lang w:val="en" w:eastAsia="en-AU"/>
        </w:rPr>
        <w:t xml:space="preserve">The Global Engagement Award </w:t>
      </w:r>
      <w:proofErr w:type="spellStart"/>
      <w:r w:rsidRPr="00A8547A">
        <w:rPr>
          <w:rFonts w:ascii="Arial" w:hAnsi="Arial" w:cs="Arial"/>
          <w:color w:val="000000"/>
          <w:lang w:val="en" w:eastAsia="en-AU"/>
        </w:rPr>
        <w:t>recognises</w:t>
      </w:r>
      <w:proofErr w:type="spellEnd"/>
      <w:r w:rsidRPr="00A8547A">
        <w:rPr>
          <w:rFonts w:ascii="Arial" w:hAnsi="Arial" w:cs="Arial"/>
          <w:color w:val="000000"/>
          <w:lang w:val="en" w:eastAsia="en-AU"/>
        </w:rPr>
        <w:t xml:space="preserve"> the efforts of academic staff from the Faculty of Health and </w:t>
      </w:r>
      <w:proofErr w:type="spellStart"/>
      <w:r w:rsidRPr="00A8547A">
        <w:rPr>
          <w:rFonts w:ascii="Arial" w:hAnsi="Arial" w:cs="Arial"/>
          <w:color w:val="000000"/>
          <w:lang w:val="en" w:eastAsia="en-AU"/>
        </w:rPr>
        <w:t>Behavioural</w:t>
      </w:r>
      <w:proofErr w:type="spellEnd"/>
      <w:r w:rsidRPr="00A8547A">
        <w:rPr>
          <w:rFonts w:ascii="Arial" w:hAnsi="Arial" w:cs="Arial"/>
          <w:color w:val="000000"/>
          <w:lang w:val="en" w:eastAsia="en-AU"/>
        </w:rPr>
        <w:t xml:space="preserve"> Sciences who have demonstrated ongoing global </w:t>
      </w:r>
      <w:r w:rsidR="00DC34D9">
        <w:rPr>
          <w:rFonts w:ascii="Arial" w:hAnsi="Arial" w:cs="Arial"/>
          <w:color w:val="000000"/>
          <w:lang w:val="en" w:eastAsia="en-AU"/>
        </w:rPr>
        <w:t>engagement.  This activity may have taken place over several years including</w:t>
      </w:r>
      <w:r w:rsidR="00EE1C02">
        <w:rPr>
          <w:rFonts w:ascii="Arial" w:hAnsi="Arial" w:cs="Arial"/>
          <w:color w:val="000000"/>
          <w:lang w:val="en" w:eastAsia="en-AU"/>
        </w:rPr>
        <w:t>/as well as</w:t>
      </w:r>
      <w:r w:rsidR="00DC34D9">
        <w:rPr>
          <w:rFonts w:ascii="Arial" w:hAnsi="Arial" w:cs="Arial"/>
          <w:color w:val="000000"/>
          <w:lang w:val="en" w:eastAsia="en-AU"/>
        </w:rPr>
        <w:t xml:space="preserve"> in the year of application.</w:t>
      </w:r>
      <w:r w:rsidRPr="00A8547A">
        <w:rPr>
          <w:rFonts w:ascii="Arial" w:hAnsi="Arial" w:cs="Arial"/>
          <w:color w:val="000000"/>
          <w:lang w:val="en" w:eastAsia="en-AU"/>
        </w:rPr>
        <w:br/>
      </w:r>
      <w:r w:rsidRPr="00A8547A">
        <w:rPr>
          <w:rFonts w:ascii="Arial" w:hAnsi="Arial" w:cs="Arial"/>
          <w:color w:val="000000"/>
          <w:lang w:val="en" w:eastAsia="en-AU"/>
        </w:rPr>
        <w:br/>
      </w:r>
      <w:r w:rsidRPr="00A8547A">
        <w:rPr>
          <w:rFonts w:ascii="Arial" w:hAnsi="Arial" w:cs="Arial"/>
          <w:b/>
          <w:bCs/>
          <w:color w:val="000000"/>
          <w:lang w:val="en" w:eastAsia="en-AU"/>
        </w:rPr>
        <w:t>Applicants should demonstrate:</w:t>
      </w:r>
      <w:r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2961DC" w:rsidRPr="00A8547A" w:rsidRDefault="002961DC" w:rsidP="002961DC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 w:rsidRPr="00A8547A">
        <w:rPr>
          <w:rFonts w:ascii="Arial" w:hAnsi="Arial" w:cs="Arial"/>
          <w:color w:val="000000"/>
          <w:lang w:val="en" w:eastAsia="en-AU"/>
        </w:rPr>
        <w:t xml:space="preserve">Strengthening UQ’s </w:t>
      </w:r>
      <w:proofErr w:type="spellStart"/>
      <w:r w:rsidRPr="00A8547A">
        <w:rPr>
          <w:rFonts w:ascii="Arial" w:hAnsi="Arial" w:cs="Arial"/>
          <w:color w:val="000000"/>
          <w:lang w:val="en" w:eastAsia="en-AU"/>
        </w:rPr>
        <w:t>internationalisation</w:t>
      </w:r>
      <w:proofErr w:type="spellEnd"/>
      <w:r w:rsidRPr="00A8547A">
        <w:rPr>
          <w:rFonts w:ascii="Arial" w:hAnsi="Arial" w:cs="Arial"/>
          <w:color w:val="000000"/>
          <w:lang w:val="en" w:eastAsia="en-AU"/>
        </w:rPr>
        <w:t xml:space="preserve"> through, teaching, research, </w:t>
      </w:r>
      <w:r>
        <w:rPr>
          <w:rFonts w:ascii="Arial" w:hAnsi="Arial" w:cs="Arial"/>
          <w:color w:val="000000"/>
          <w:lang w:val="en" w:eastAsia="en-AU"/>
        </w:rPr>
        <w:t>programs and/or projects</w:t>
      </w:r>
    </w:p>
    <w:p w:rsidR="002961DC" w:rsidRDefault="002961DC" w:rsidP="002961DC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 w:rsidRPr="00A8547A">
        <w:rPr>
          <w:rFonts w:ascii="Arial" w:hAnsi="Arial" w:cs="Arial"/>
          <w:color w:val="000000"/>
          <w:lang w:val="en" w:eastAsia="en-AU"/>
        </w:rPr>
        <w:t>Encouraging and promoting overseas student and/or staff mobility </w:t>
      </w:r>
      <w:proofErr w:type="spellStart"/>
      <w:r w:rsidRPr="00A8547A">
        <w:rPr>
          <w:rFonts w:ascii="Arial" w:hAnsi="Arial" w:cs="Arial"/>
          <w:color w:val="000000"/>
          <w:lang w:val="en" w:eastAsia="en-AU"/>
        </w:rPr>
        <w:t>internationalisation</w:t>
      </w:r>
      <w:proofErr w:type="spellEnd"/>
      <w:r w:rsidRPr="00A8547A">
        <w:rPr>
          <w:rFonts w:ascii="Arial" w:hAnsi="Arial" w:cs="Arial"/>
          <w:color w:val="000000"/>
          <w:lang w:val="en" w:eastAsia="en-AU"/>
        </w:rPr>
        <w:t xml:space="preserve"> with community engagement and impact.</w:t>
      </w:r>
    </w:p>
    <w:p w:rsidR="00EE1C02" w:rsidRDefault="00EE1C02" w:rsidP="00EE1C02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 w:rsidRPr="00EE1C02">
        <w:rPr>
          <w:rFonts w:ascii="Arial" w:hAnsi="Arial" w:cs="Arial"/>
          <w:color w:val="000000"/>
          <w:lang w:val="en" w:eastAsia="en-AU"/>
        </w:rPr>
        <w:t>Applicants will be assessed on their activities in global engagement.</w:t>
      </w:r>
      <w:r>
        <w:rPr>
          <w:rFonts w:ascii="Arial" w:hAnsi="Arial" w:cs="Arial"/>
          <w:color w:val="000000"/>
          <w:lang w:val="en" w:eastAsia="en-AU"/>
        </w:rPr>
        <w:t xml:space="preserve"> More than one activity can form the basis of the nomination. If more than one activity is listed, there should be a theme to the multiple activities. </w:t>
      </w:r>
    </w:p>
    <w:p w:rsidR="00FF42A3" w:rsidRPr="00B5077C" w:rsidRDefault="006A7DB9" w:rsidP="00FF42A3">
      <w:pPr>
        <w:pStyle w:val="Heading3"/>
      </w:pPr>
      <w:r>
        <w:t>Applicant</w:t>
      </w: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Title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First 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Surname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School/Centre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Pr="00B5077C" w:rsidRDefault="00FF42A3" w:rsidP="00FF42A3">
      <w:pPr>
        <w:rPr>
          <w:rFonts w:ascii="Arial" w:hAnsi="Arial" w:cs="Arial"/>
          <w:iCs/>
        </w:rPr>
      </w:pPr>
    </w:p>
    <w:p w:rsidR="00FF42A3" w:rsidRPr="00B5077C" w:rsidRDefault="00FF42A3" w:rsidP="00FF42A3">
      <w:pPr>
        <w:jc w:val="both"/>
        <w:rPr>
          <w:rFonts w:ascii="Arial" w:hAnsi="Arial" w:cs="Arial"/>
          <w:iCs/>
        </w:rPr>
      </w:pPr>
    </w:p>
    <w:p w:rsidR="00BE0211" w:rsidRDefault="00BE0211" w:rsidP="00FF42A3">
      <w:pPr>
        <w:rPr>
          <w:rFonts w:ascii="Arial" w:hAnsi="Arial" w:cs="Arial"/>
          <w:color w:val="000000"/>
          <w:lang w:val="en" w:eastAsia="en-AU"/>
        </w:rPr>
      </w:pPr>
    </w:p>
    <w:p w:rsidR="00FF42A3" w:rsidRPr="00B5077C" w:rsidRDefault="00FF42A3" w:rsidP="00FF42A3">
      <w:pPr>
        <w:rPr>
          <w:rFonts w:ascii="Arial" w:hAnsi="Arial" w:cs="Arial"/>
          <w:color w:val="000000"/>
          <w:lang w:val="en" w:eastAsia="en-AU"/>
        </w:rPr>
      </w:pPr>
      <w:r w:rsidRPr="00B5077C">
        <w:rPr>
          <w:rFonts w:ascii="Arial" w:hAnsi="Arial" w:cs="Arial"/>
          <w:color w:val="000000"/>
          <w:lang w:val="en" w:eastAsia="en-AU"/>
        </w:rPr>
        <w:t>Please complete the following section, using up to 500 words in total.</w:t>
      </w:r>
    </w:p>
    <w:p w:rsidR="002961DC" w:rsidRPr="00A8547A" w:rsidRDefault="00FF42A3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>
        <w:rPr>
          <w:rFonts w:ascii="Arial" w:hAnsi="Arial" w:cs="Arial"/>
          <w:color w:val="000000"/>
          <w:lang w:val="en" w:eastAsia="en-AU"/>
        </w:rPr>
        <w:t xml:space="preserve">Please provide an overview of </w:t>
      </w:r>
      <w:r w:rsidR="006A7DB9">
        <w:rPr>
          <w:rFonts w:ascii="Arial" w:hAnsi="Arial" w:cs="Arial"/>
          <w:color w:val="000000"/>
          <w:lang w:val="en" w:eastAsia="en-AU"/>
        </w:rPr>
        <w:t>how you meet</w:t>
      </w:r>
      <w:r>
        <w:rPr>
          <w:rFonts w:ascii="Arial" w:hAnsi="Arial" w:cs="Arial"/>
          <w:color w:val="000000"/>
          <w:lang w:val="en" w:eastAsia="en-AU"/>
        </w:rPr>
        <w:t xml:space="preserve"> the selection criteria.</w:t>
      </w:r>
      <w:bookmarkStart w:id="0" w:name="_GoBack"/>
      <w:bookmarkEnd w:id="0"/>
    </w:p>
    <w:p w:rsidR="002961DC" w:rsidRPr="002961DC" w:rsidRDefault="00BE0211" w:rsidP="002961DC">
      <w:pPr>
        <w:pStyle w:val="BodyText"/>
      </w:pPr>
      <w:r w:rsidRPr="00B5077C">
        <w:rPr>
          <w:rFonts w:ascii="Arial" w:hAnsi="Arial" w:cs="Arial"/>
          <w:i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34D8A" wp14:editId="7D42767A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5883910" cy="1033145"/>
                <wp:effectExtent l="0" t="0" r="2159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211" w:rsidRPr="00B5077C" w:rsidRDefault="00BE0211" w:rsidP="00BE02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34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8pt;width:463.3pt;height:8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YQJQIAAEc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">
                <v:textbox>
                  <w:txbxContent>
                    <w:p w:rsidR="00BE0211" w:rsidRPr="00B5077C" w:rsidRDefault="00BE0211" w:rsidP="00BE02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61DC" w:rsidRPr="002961DC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6A7DB9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4204AF4"/>
    <w:multiLevelType w:val="hybridMultilevel"/>
    <w:tmpl w:val="70C811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427B"/>
    <w:multiLevelType w:val="multilevel"/>
    <w:tmpl w:val="3B022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3DA403EC"/>
    <w:multiLevelType w:val="multilevel"/>
    <w:tmpl w:val="50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5A16B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4F6C96"/>
    <w:multiLevelType w:val="hybridMultilevel"/>
    <w:tmpl w:val="BB287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90D8A"/>
    <w:multiLevelType w:val="multilevel"/>
    <w:tmpl w:val="8752BC70"/>
    <w:numStyleLink w:val="ListSectionTitle"/>
  </w:abstractNum>
  <w:abstractNum w:abstractNumId="17" w15:restartNumberingAfterBreak="0">
    <w:nsid w:val="4908770D"/>
    <w:multiLevelType w:val="hybridMultilevel"/>
    <w:tmpl w:val="C04818C4"/>
    <w:lvl w:ilvl="0" w:tplc="CC50C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EA9"/>
    <w:multiLevelType w:val="hybridMultilevel"/>
    <w:tmpl w:val="D31E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0A7D"/>
    <w:multiLevelType w:val="multilevel"/>
    <w:tmpl w:val="E9B44B6A"/>
    <w:numStyleLink w:val="ListParagraph"/>
  </w:abstractNum>
  <w:abstractNum w:abstractNumId="20" w15:restartNumberingAfterBreak="0">
    <w:nsid w:val="53FE7795"/>
    <w:multiLevelType w:val="multilevel"/>
    <w:tmpl w:val="B5BC7C40"/>
    <w:numStyleLink w:val="ListAppendix"/>
  </w:abstractNum>
  <w:abstractNum w:abstractNumId="21" w15:restartNumberingAfterBreak="0">
    <w:nsid w:val="58B610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193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FF375A"/>
    <w:multiLevelType w:val="hybridMultilevel"/>
    <w:tmpl w:val="61B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50D2E"/>
    <w:multiLevelType w:val="hybridMultilevel"/>
    <w:tmpl w:val="46FA5A28"/>
    <w:lvl w:ilvl="0" w:tplc="7AF6C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E4ECF"/>
    <w:multiLevelType w:val="hybridMultilevel"/>
    <w:tmpl w:val="A7CCC3E2"/>
    <w:lvl w:ilvl="0" w:tplc="300A6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6010C"/>
    <w:multiLevelType w:val="hybridMultilevel"/>
    <w:tmpl w:val="78B2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8" w15:restartNumberingAfterBreak="0">
    <w:nsid w:val="72B00D0D"/>
    <w:multiLevelType w:val="hybridMultilevel"/>
    <w:tmpl w:val="A8E4D7E6"/>
    <w:lvl w:ilvl="0" w:tplc="E3CC8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1"/>
  </w:num>
  <w:num w:numId="4">
    <w:abstractNumId w:val="3"/>
  </w:num>
  <w:num w:numId="5">
    <w:abstractNumId w:val="19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16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0"/>
  </w:num>
  <w:num w:numId="15">
    <w:abstractNumId w:val="16"/>
  </w:num>
  <w:num w:numId="16">
    <w:abstractNumId w:val="8"/>
  </w:num>
  <w:num w:numId="17">
    <w:abstractNumId w:val="18"/>
  </w:num>
  <w:num w:numId="18">
    <w:abstractNumId w:val="23"/>
  </w:num>
  <w:num w:numId="19">
    <w:abstractNumId w:val="15"/>
  </w:num>
  <w:num w:numId="20">
    <w:abstractNumId w:val="28"/>
  </w:num>
  <w:num w:numId="21">
    <w:abstractNumId w:val="25"/>
  </w:num>
  <w:num w:numId="22">
    <w:abstractNumId w:val="4"/>
  </w:num>
  <w:num w:numId="23">
    <w:abstractNumId w:val="24"/>
  </w:num>
  <w:num w:numId="24">
    <w:abstractNumId w:val="26"/>
  </w:num>
  <w:num w:numId="25">
    <w:abstractNumId w:val="5"/>
  </w:num>
  <w:num w:numId="26">
    <w:abstractNumId w:val="17"/>
  </w:num>
  <w:num w:numId="27">
    <w:abstractNumId w:val="22"/>
  </w:num>
  <w:num w:numId="28">
    <w:abstractNumId w:val="21"/>
  </w:num>
  <w:num w:numId="29">
    <w:abstractNumId w:val="14"/>
  </w:num>
  <w:num w:numId="3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300D4"/>
    <w:rsid w:val="000A7AFE"/>
    <w:rsid w:val="000B3E75"/>
    <w:rsid w:val="000D0ACD"/>
    <w:rsid w:val="000E4FDD"/>
    <w:rsid w:val="000F606E"/>
    <w:rsid w:val="00112F4A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223C9"/>
    <w:rsid w:val="00241DF1"/>
    <w:rsid w:val="00257DCA"/>
    <w:rsid w:val="00287293"/>
    <w:rsid w:val="00292EDB"/>
    <w:rsid w:val="002961DC"/>
    <w:rsid w:val="002D73F6"/>
    <w:rsid w:val="002F612F"/>
    <w:rsid w:val="00310B79"/>
    <w:rsid w:val="00326E1A"/>
    <w:rsid w:val="0033054B"/>
    <w:rsid w:val="003757B2"/>
    <w:rsid w:val="003C2F54"/>
    <w:rsid w:val="00416FF4"/>
    <w:rsid w:val="00445521"/>
    <w:rsid w:val="00451F9B"/>
    <w:rsid w:val="00463D08"/>
    <w:rsid w:val="004713C5"/>
    <w:rsid w:val="004972A0"/>
    <w:rsid w:val="00533C25"/>
    <w:rsid w:val="0055096E"/>
    <w:rsid w:val="00582068"/>
    <w:rsid w:val="005A6CC7"/>
    <w:rsid w:val="005B54F0"/>
    <w:rsid w:val="005D0167"/>
    <w:rsid w:val="005D4250"/>
    <w:rsid w:val="005E4E6A"/>
    <w:rsid w:val="005E7363"/>
    <w:rsid w:val="00614669"/>
    <w:rsid w:val="006377A2"/>
    <w:rsid w:val="006671D4"/>
    <w:rsid w:val="00670B05"/>
    <w:rsid w:val="00674FB3"/>
    <w:rsid w:val="00684298"/>
    <w:rsid w:val="006873AE"/>
    <w:rsid w:val="006A7DB9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C38B8"/>
    <w:rsid w:val="007F5557"/>
    <w:rsid w:val="00834296"/>
    <w:rsid w:val="00862690"/>
    <w:rsid w:val="00882359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4D3A"/>
    <w:rsid w:val="00A77D53"/>
    <w:rsid w:val="00A813E0"/>
    <w:rsid w:val="00AA3E47"/>
    <w:rsid w:val="00AE34ED"/>
    <w:rsid w:val="00AE7D65"/>
    <w:rsid w:val="00AF3B98"/>
    <w:rsid w:val="00B025B0"/>
    <w:rsid w:val="00B042DF"/>
    <w:rsid w:val="00B13955"/>
    <w:rsid w:val="00B742E4"/>
    <w:rsid w:val="00BC0E71"/>
    <w:rsid w:val="00BC1500"/>
    <w:rsid w:val="00BD1697"/>
    <w:rsid w:val="00BE0211"/>
    <w:rsid w:val="00C05A76"/>
    <w:rsid w:val="00C20C17"/>
    <w:rsid w:val="00C33B32"/>
    <w:rsid w:val="00C474B7"/>
    <w:rsid w:val="00C960ED"/>
    <w:rsid w:val="00D13C7F"/>
    <w:rsid w:val="00D32971"/>
    <w:rsid w:val="00D8242B"/>
    <w:rsid w:val="00DA5594"/>
    <w:rsid w:val="00DC34D9"/>
    <w:rsid w:val="00DD0AFE"/>
    <w:rsid w:val="00DD3FBD"/>
    <w:rsid w:val="00E7261C"/>
    <w:rsid w:val="00E87A8D"/>
    <w:rsid w:val="00E9299E"/>
    <w:rsid w:val="00EE1C02"/>
    <w:rsid w:val="00EE473C"/>
    <w:rsid w:val="00F4114D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C03467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6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A94C3-CF5A-471A-AAFA-6A72632B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Sharon Doyle</cp:lastModifiedBy>
  <cp:revision>3</cp:revision>
  <dcterms:created xsi:type="dcterms:W3CDTF">2020-09-30T00:51:00Z</dcterms:created>
  <dcterms:modified xsi:type="dcterms:W3CDTF">2020-09-30T00:53:00Z</dcterms:modified>
</cp:coreProperties>
</file>